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5E2A" w14:textId="28CF5E8A" w:rsidR="00FE1BDE" w:rsidRPr="00FE1BDE" w:rsidRDefault="00FE1BDE" w:rsidP="00BE67DC">
      <w:pPr>
        <w:spacing w:after="0"/>
        <w:jc w:val="center"/>
        <w:rPr>
          <w:b/>
          <w:bCs/>
          <w:sz w:val="24"/>
          <w:szCs w:val="24"/>
          <w:lang w:val="en-US"/>
        </w:rPr>
      </w:pPr>
      <w:r w:rsidRPr="00FE1BDE">
        <w:rPr>
          <w:b/>
          <w:bCs/>
          <w:sz w:val="24"/>
          <w:szCs w:val="24"/>
          <w:lang w:val="en-US"/>
        </w:rPr>
        <w:t>Strata Plan VR 1591</w:t>
      </w:r>
    </w:p>
    <w:p w14:paraId="761DEE7B" w14:textId="1D62B2A8" w:rsidR="00FE1BDE" w:rsidRDefault="00FE1BDE" w:rsidP="00FE1BDE">
      <w:pPr>
        <w:spacing w:after="0"/>
        <w:jc w:val="center"/>
        <w:rPr>
          <w:b/>
          <w:bCs/>
          <w:sz w:val="24"/>
          <w:szCs w:val="24"/>
          <w:u w:val="single"/>
          <w:lang w:val="en-US"/>
        </w:rPr>
      </w:pPr>
      <w:hyperlink r:id="rId7" w:history="1">
        <w:r w:rsidRPr="00D962CD">
          <w:rPr>
            <w:rStyle w:val="Hyperlink"/>
            <w:b/>
            <w:bCs/>
            <w:sz w:val="24"/>
            <w:szCs w:val="24"/>
            <w:lang w:val="en-US"/>
          </w:rPr>
          <w:t>https://www.leicester.ca/</w:t>
        </w:r>
      </w:hyperlink>
    </w:p>
    <w:p w14:paraId="69592050" w14:textId="3F7675E8" w:rsidR="00FE1BDE" w:rsidRDefault="00FE1BDE" w:rsidP="00352FE8">
      <w:pPr>
        <w:spacing w:after="0"/>
        <w:rPr>
          <w:sz w:val="24"/>
          <w:szCs w:val="24"/>
          <w:lang w:val="en-US"/>
        </w:rPr>
      </w:pPr>
      <w:r w:rsidRPr="00FE1BDE">
        <w:rPr>
          <w:i/>
          <w:iCs/>
          <w:sz w:val="24"/>
          <w:szCs w:val="24"/>
          <w:lang w:val="en-US"/>
        </w:rPr>
        <w:t xml:space="preserve">FYI: </w:t>
      </w:r>
      <w:r>
        <w:rPr>
          <w:i/>
          <w:iCs/>
          <w:sz w:val="24"/>
          <w:szCs w:val="24"/>
          <w:lang w:val="en-US"/>
        </w:rPr>
        <w:t xml:space="preserve">Quorum for a Strata Council Meeting: 2 </w:t>
      </w:r>
      <w:proofErr w:type="gramStart"/>
      <w:r>
        <w:rPr>
          <w:i/>
          <w:iCs/>
          <w:sz w:val="24"/>
          <w:szCs w:val="24"/>
          <w:lang w:val="en-US"/>
        </w:rPr>
        <w:t>present</w:t>
      </w:r>
      <w:proofErr w:type="gramEnd"/>
      <w:r>
        <w:rPr>
          <w:i/>
          <w:iCs/>
          <w:sz w:val="24"/>
          <w:szCs w:val="24"/>
          <w:lang w:val="en-US"/>
        </w:rPr>
        <w:t>, of the 4 me</w:t>
      </w:r>
      <w:r w:rsidR="00352FE8">
        <w:rPr>
          <w:i/>
          <w:iCs/>
          <w:sz w:val="24"/>
          <w:szCs w:val="24"/>
          <w:lang w:val="en-US"/>
        </w:rPr>
        <w:t>mb</w:t>
      </w:r>
      <w:r>
        <w:rPr>
          <w:i/>
          <w:iCs/>
          <w:sz w:val="24"/>
          <w:szCs w:val="24"/>
          <w:lang w:val="en-US"/>
        </w:rPr>
        <w:t xml:space="preserve">ers of the Strata Council for a meeting of the Council.  </w:t>
      </w:r>
      <w:r w:rsidR="00352FE8">
        <w:rPr>
          <w:i/>
          <w:iCs/>
          <w:sz w:val="24"/>
          <w:szCs w:val="24"/>
          <w:lang w:val="en-US"/>
        </w:rPr>
        <w:t>DATE</w:t>
      </w:r>
      <w:proofErr w:type="gramStart"/>
      <w:r w:rsidR="00352FE8">
        <w:rPr>
          <w:i/>
          <w:iCs/>
          <w:sz w:val="24"/>
          <w:szCs w:val="24"/>
          <w:lang w:val="en-US"/>
        </w:rPr>
        <w:t xml:space="preserve">:  </w:t>
      </w:r>
      <w:r w:rsidR="00352FE8">
        <w:rPr>
          <w:sz w:val="24"/>
          <w:szCs w:val="24"/>
          <w:lang w:val="en-US"/>
        </w:rPr>
        <w:t>March</w:t>
      </w:r>
      <w:proofErr w:type="gramEnd"/>
      <w:r w:rsidR="00352FE8">
        <w:rPr>
          <w:sz w:val="24"/>
          <w:szCs w:val="24"/>
          <w:lang w:val="en-US"/>
        </w:rPr>
        <w:t xml:space="preserve"> 18, </w:t>
      </w:r>
      <w:proofErr w:type="gramStart"/>
      <w:r w:rsidR="00352FE8">
        <w:rPr>
          <w:sz w:val="24"/>
          <w:szCs w:val="24"/>
          <w:lang w:val="en-US"/>
        </w:rPr>
        <w:t>2025</w:t>
      </w:r>
      <w:proofErr w:type="gramEnd"/>
      <w:r w:rsidR="00352FE8">
        <w:rPr>
          <w:sz w:val="24"/>
          <w:szCs w:val="24"/>
          <w:lang w:val="en-US"/>
        </w:rPr>
        <w:tab/>
        <w:t>7:00pm</w:t>
      </w:r>
    </w:p>
    <w:p w14:paraId="068D9B17" w14:textId="2E10D16C" w:rsidR="00352FE8" w:rsidRDefault="00352FE8" w:rsidP="00352FE8">
      <w:pPr>
        <w:spacing w:after="0"/>
        <w:rPr>
          <w:sz w:val="24"/>
          <w:szCs w:val="24"/>
          <w:lang w:val="en-US"/>
        </w:rPr>
      </w:pPr>
    </w:p>
    <w:p w14:paraId="2931B78E" w14:textId="77777777" w:rsidR="00352FE8" w:rsidRDefault="00352FE8" w:rsidP="00352FE8">
      <w:pPr>
        <w:spacing w:after="0"/>
        <w:rPr>
          <w:sz w:val="24"/>
          <w:szCs w:val="24"/>
          <w:lang w:val="en-US"/>
        </w:rPr>
      </w:pPr>
    </w:p>
    <w:p w14:paraId="61B8D674" w14:textId="40F77D08" w:rsidR="00352FE8" w:rsidRDefault="00352FE8" w:rsidP="00352FE8">
      <w:pPr>
        <w:spacing w:after="0"/>
        <w:rPr>
          <w:sz w:val="24"/>
          <w:szCs w:val="24"/>
          <w:lang w:val="en-US"/>
        </w:rPr>
      </w:pPr>
      <w:r w:rsidRPr="00AC5C28">
        <w:rPr>
          <w:b/>
          <w:bCs/>
          <w:sz w:val="24"/>
          <w:szCs w:val="24"/>
          <w:lang w:val="en-US"/>
        </w:rPr>
        <w:t>Notice of Meeting Waive</w:t>
      </w:r>
      <w:r w:rsidR="00AC5C28">
        <w:rPr>
          <w:b/>
          <w:bCs/>
          <w:sz w:val="24"/>
          <w:szCs w:val="24"/>
          <w:lang w:val="en-US"/>
        </w:rPr>
        <w:t>r</w:t>
      </w:r>
      <w:proofErr w:type="gramStart"/>
      <w:r w:rsidR="00AC5C28">
        <w:rPr>
          <w:b/>
          <w:bCs/>
          <w:sz w:val="24"/>
          <w:szCs w:val="24"/>
          <w:lang w:val="en-US"/>
        </w:rPr>
        <w:t>:</w:t>
      </w:r>
      <w:r w:rsidR="00AC5C28">
        <w:rPr>
          <w:b/>
          <w:bCs/>
          <w:sz w:val="24"/>
          <w:szCs w:val="24"/>
          <w:lang w:val="en-US"/>
        </w:rPr>
        <w:tab/>
      </w:r>
      <w:r>
        <w:rPr>
          <w:sz w:val="24"/>
          <w:szCs w:val="24"/>
          <w:lang w:val="en-US"/>
        </w:rPr>
        <w:t xml:space="preserve"> </w:t>
      </w:r>
      <w:r w:rsidR="00AC5C28">
        <w:rPr>
          <w:sz w:val="24"/>
          <w:szCs w:val="24"/>
          <w:lang w:val="en-US"/>
        </w:rPr>
        <w:t>U</w:t>
      </w:r>
      <w:r>
        <w:rPr>
          <w:sz w:val="24"/>
          <w:szCs w:val="24"/>
          <w:lang w:val="en-US"/>
        </w:rPr>
        <w:t>nanimously</w:t>
      </w:r>
      <w:proofErr w:type="gramEnd"/>
      <w:r w:rsidR="00AC5C28">
        <w:rPr>
          <w:sz w:val="24"/>
          <w:szCs w:val="24"/>
          <w:lang w:val="en-US"/>
        </w:rPr>
        <w:t xml:space="preserve"> approved</w:t>
      </w:r>
    </w:p>
    <w:p w14:paraId="2A83FBA2" w14:textId="77777777" w:rsidR="00352FE8" w:rsidRDefault="00352FE8" w:rsidP="00352FE8">
      <w:pPr>
        <w:spacing w:after="0"/>
        <w:rPr>
          <w:sz w:val="24"/>
          <w:szCs w:val="24"/>
          <w:lang w:val="en-US"/>
        </w:rPr>
      </w:pPr>
    </w:p>
    <w:p w14:paraId="0E7BCBB2" w14:textId="78A9084A" w:rsidR="00352FE8" w:rsidRDefault="00BE67DC" w:rsidP="00352FE8">
      <w:pPr>
        <w:spacing w:after="0"/>
        <w:rPr>
          <w:sz w:val="24"/>
          <w:szCs w:val="24"/>
          <w:lang w:val="en-US"/>
        </w:rPr>
      </w:pPr>
      <w:r w:rsidRPr="00AC5C28">
        <w:rPr>
          <w:b/>
          <w:bCs/>
          <w:sz w:val="24"/>
          <w:szCs w:val="24"/>
          <w:lang w:val="en-US"/>
        </w:rPr>
        <w:t>Quorum:</w:t>
      </w:r>
      <w:r>
        <w:rPr>
          <w:sz w:val="24"/>
          <w:szCs w:val="24"/>
          <w:lang w:val="en-US"/>
        </w:rPr>
        <w:tab/>
        <w:t>11 units represented, constituting quorum</w:t>
      </w:r>
    </w:p>
    <w:p w14:paraId="4579F22B" w14:textId="77777777" w:rsidR="00BE67DC" w:rsidRDefault="00BE67DC" w:rsidP="00352FE8">
      <w:pPr>
        <w:spacing w:after="0"/>
        <w:rPr>
          <w:sz w:val="24"/>
          <w:szCs w:val="24"/>
          <w:lang w:val="en-US"/>
        </w:rPr>
      </w:pPr>
    </w:p>
    <w:p w14:paraId="6F21F341" w14:textId="128B7D19" w:rsidR="00BE67DC" w:rsidRDefault="00AC5C28" w:rsidP="00352FE8">
      <w:pPr>
        <w:spacing w:after="0"/>
        <w:rPr>
          <w:sz w:val="24"/>
          <w:szCs w:val="24"/>
          <w:lang w:val="en-US"/>
        </w:rPr>
      </w:pPr>
      <w:r w:rsidRPr="00AC5C28">
        <w:rPr>
          <w:b/>
          <w:bCs/>
          <w:sz w:val="24"/>
          <w:szCs w:val="24"/>
          <w:lang w:val="en-US"/>
        </w:rPr>
        <w:t>Approval of Prior AGM Minutes:</w:t>
      </w:r>
      <w:r>
        <w:rPr>
          <w:sz w:val="24"/>
          <w:szCs w:val="24"/>
          <w:lang w:val="en-US"/>
        </w:rPr>
        <w:tab/>
        <w:t>(1</w:t>
      </w:r>
      <w:r w:rsidRPr="00AC5C28">
        <w:rPr>
          <w:sz w:val="24"/>
          <w:szCs w:val="24"/>
          <w:vertAlign w:val="superscript"/>
          <w:lang w:val="en-US"/>
        </w:rPr>
        <w:t>st</w:t>
      </w:r>
      <w:r>
        <w:rPr>
          <w:sz w:val="24"/>
          <w:szCs w:val="24"/>
          <w:lang w:val="en-US"/>
        </w:rPr>
        <w:t xml:space="preserve"> Surinder,2</w:t>
      </w:r>
      <w:r w:rsidRPr="00AC5C28">
        <w:rPr>
          <w:sz w:val="24"/>
          <w:szCs w:val="24"/>
          <w:vertAlign w:val="superscript"/>
          <w:lang w:val="en-US"/>
        </w:rPr>
        <w:t>nd</w:t>
      </w:r>
      <w:r>
        <w:rPr>
          <w:sz w:val="24"/>
          <w:szCs w:val="24"/>
          <w:lang w:val="en-US"/>
        </w:rPr>
        <w:t xml:space="preserve"> Merry) - Unanimously approved</w:t>
      </w:r>
    </w:p>
    <w:p w14:paraId="529A5739" w14:textId="77777777" w:rsidR="00AC5C28" w:rsidRDefault="00AC5C28" w:rsidP="00352FE8">
      <w:pPr>
        <w:spacing w:after="0"/>
        <w:rPr>
          <w:sz w:val="24"/>
          <w:szCs w:val="24"/>
          <w:lang w:val="en-US"/>
        </w:rPr>
      </w:pPr>
    </w:p>
    <w:p w14:paraId="2B46DE13" w14:textId="330CB036" w:rsidR="00AC5C28" w:rsidRPr="00AC5C28" w:rsidRDefault="00AC5C28" w:rsidP="00AC5C28">
      <w:pPr>
        <w:spacing w:after="0"/>
        <w:rPr>
          <w:b/>
          <w:bCs/>
          <w:sz w:val="24"/>
          <w:szCs w:val="24"/>
          <w:lang w:val="en-US"/>
        </w:rPr>
      </w:pPr>
      <w:r w:rsidRPr="00AC5C28">
        <w:rPr>
          <w:b/>
          <w:bCs/>
          <w:sz w:val="24"/>
          <w:szCs w:val="24"/>
          <w:u w:val="single"/>
          <w:lang w:val="en-US"/>
        </w:rPr>
        <w:t>BUSINESS ARISING:</w:t>
      </w:r>
    </w:p>
    <w:p w14:paraId="4C0AC95B" w14:textId="4C4CEA8B" w:rsidR="00AC5C28" w:rsidRDefault="00AC5C28" w:rsidP="00AC5C28">
      <w:pPr>
        <w:pStyle w:val="ListParagraph"/>
        <w:numPr>
          <w:ilvl w:val="0"/>
          <w:numId w:val="3"/>
        </w:numPr>
        <w:spacing w:after="0"/>
        <w:rPr>
          <w:sz w:val="24"/>
          <w:szCs w:val="24"/>
          <w:lang w:val="en-US"/>
        </w:rPr>
      </w:pPr>
      <w:r>
        <w:rPr>
          <w:b/>
          <w:bCs/>
          <w:sz w:val="24"/>
          <w:szCs w:val="24"/>
          <w:lang w:val="en-US"/>
        </w:rPr>
        <w:t xml:space="preserve">2025 Strata Fees </w:t>
      </w:r>
      <w:r>
        <w:rPr>
          <w:sz w:val="24"/>
          <w:szCs w:val="24"/>
          <w:lang w:val="en-US"/>
        </w:rPr>
        <w:t>– Originally circulated Budget for 2025 proposed a decrease in strata fees.  After discussion, it was moved by Mariam and seconded by Merry that the fees be maintained at the same level as was provided for in the 2024 Budget.</w:t>
      </w:r>
      <w:r>
        <w:rPr>
          <w:sz w:val="24"/>
          <w:szCs w:val="24"/>
          <w:lang w:val="en-US"/>
        </w:rPr>
        <w:tab/>
        <w:t>Unanimously approved.</w:t>
      </w:r>
    </w:p>
    <w:p w14:paraId="0ECC3C49" w14:textId="77777777" w:rsidR="001B504E" w:rsidRDefault="001B504E" w:rsidP="001B504E">
      <w:pPr>
        <w:pStyle w:val="ListParagraph"/>
        <w:spacing w:after="0"/>
        <w:ind w:left="1080"/>
        <w:rPr>
          <w:sz w:val="24"/>
          <w:szCs w:val="24"/>
          <w:lang w:val="en-US"/>
        </w:rPr>
      </w:pPr>
    </w:p>
    <w:p w14:paraId="3B2D7D7D" w14:textId="545930C5" w:rsidR="00AC5C28" w:rsidRDefault="00AC5C28" w:rsidP="00AC5C28">
      <w:pPr>
        <w:pStyle w:val="ListParagraph"/>
        <w:numPr>
          <w:ilvl w:val="0"/>
          <w:numId w:val="3"/>
        </w:numPr>
        <w:spacing w:after="0"/>
        <w:rPr>
          <w:sz w:val="24"/>
          <w:szCs w:val="24"/>
          <w:lang w:val="en-US"/>
        </w:rPr>
      </w:pPr>
      <w:r>
        <w:rPr>
          <w:b/>
          <w:bCs/>
          <w:sz w:val="24"/>
          <w:szCs w:val="24"/>
          <w:lang w:val="en-US"/>
        </w:rPr>
        <w:t>Unfinished Business</w:t>
      </w:r>
      <w:r w:rsidRPr="00AC5C28">
        <w:rPr>
          <w:sz w:val="24"/>
          <w:szCs w:val="24"/>
          <w:lang w:val="en-US"/>
        </w:rPr>
        <w:t>:</w:t>
      </w:r>
    </w:p>
    <w:p w14:paraId="27760A6B" w14:textId="4170EFAC" w:rsidR="00AC5C28" w:rsidRDefault="00AC5C28" w:rsidP="00AC5C28">
      <w:pPr>
        <w:pStyle w:val="ListParagraph"/>
        <w:numPr>
          <w:ilvl w:val="1"/>
          <w:numId w:val="3"/>
        </w:numPr>
        <w:spacing w:after="0"/>
        <w:rPr>
          <w:sz w:val="24"/>
          <w:szCs w:val="24"/>
          <w:lang w:val="en-US"/>
        </w:rPr>
      </w:pPr>
      <w:r>
        <w:rPr>
          <w:b/>
          <w:bCs/>
          <w:sz w:val="24"/>
          <w:szCs w:val="24"/>
          <w:lang w:val="en-US"/>
        </w:rPr>
        <w:t xml:space="preserve">Front lawn </w:t>
      </w:r>
      <w:r>
        <w:rPr>
          <w:sz w:val="24"/>
          <w:szCs w:val="24"/>
          <w:lang w:val="en-US"/>
        </w:rPr>
        <w:t xml:space="preserve">– Reseeding of front lawn was unsuccessful, as the acidity from our linden trees kills grass.  Tom tried putting </w:t>
      </w:r>
      <w:proofErr w:type="gramStart"/>
      <w:r>
        <w:rPr>
          <w:sz w:val="24"/>
          <w:szCs w:val="24"/>
          <w:lang w:val="en-US"/>
        </w:rPr>
        <w:t>clover</w:t>
      </w:r>
      <w:proofErr w:type="gramEnd"/>
      <w:r>
        <w:rPr>
          <w:sz w:val="24"/>
          <w:szCs w:val="24"/>
          <w:lang w:val="en-US"/>
        </w:rPr>
        <w:t xml:space="preserve"> on the boulevard.  Next try clover on </w:t>
      </w:r>
      <w:proofErr w:type="gramStart"/>
      <w:r>
        <w:rPr>
          <w:sz w:val="24"/>
          <w:szCs w:val="24"/>
          <w:lang w:val="en-US"/>
        </w:rPr>
        <w:t>remaining</w:t>
      </w:r>
      <w:proofErr w:type="gramEnd"/>
      <w:r>
        <w:rPr>
          <w:sz w:val="24"/>
          <w:szCs w:val="24"/>
          <w:lang w:val="en-US"/>
        </w:rPr>
        <w:t xml:space="preserve"> lawn after power raking.</w:t>
      </w:r>
    </w:p>
    <w:p w14:paraId="460E93B0" w14:textId="5F6A9800" w:rsidR="00AC5C28" w:rsidRDefault="00020CD8" w:rsidP="00AC5C28">
      <w:pPr>
        <w:pStyle w:val="ListParagraph"/>
        <w:numPr>
          <w:ilvl w:val="1"/>
          <w:numId w:val="3"/>
        </w:numPr>
        <w:spacing w:after="0"/>
        <w:rPr>
          <w:sz w:val="24"/>
          <w:szCs w:val="24"/>
          <w:lang w:val="en-US"/>
        </w:rPr>
      </w:pPr>
      <w:r>
        <w:rPr>
          <w:b/>
          <w:bCs/>
          <w:sz w:val="24"/>
          <w:szCs w:val="24"/>
          <w:lang w:val="en-US"/>
        </w:rPr>
        <w:t>Exterior window cleaning</w:t>
      </w:r>
      <w:r>
        <w:rPr>
          <w:sz w:val="24"/>
          <w:szCs w:val="24"/>
          <w:lang w:val="en-US"/>
        </w:rPr>
        <w:t xml:space="preserve"> – Tom to obtain quotes.</w:t>
      </w:r>
    </w:p>
    <w:p w14:paraId="31736023" w14:textId="752B8C30" w:rsidR="001B504E" w:rsidRDefault="001B504E" w:rsidP="00AC5C28">
      <w:pPr>
        <w:pStyle w:val="ListParagraph"/>
        <w:numPr>
          <w:ilvl w:val="1"/>
          <w:numId w:val="3"/>
        </w:numPr>
        <w:spacing w:after="0"/>
        <w:rPr>
          <w:sz w:val="24"/>
          <w:szCs w:val="24"/>
          <w:lang w:val="en-US"/>
        </w:rPr>
      </w:pPr>
      <w:r w:rsidRPr="001B504E">
        <w:rPr>
          <w:b/>
          <w:bCs/>
          <w:sz w:val="24"/>
          <w:szCs w:val="24"/>
          <w:lang w:val="en-US"/>
        </w:rPr>
        <w:t>Power-washing sidewalks</w:t>
      </w:r>
      <w:r w:rsidRPr="001B504E">
        <w:rPr>
          <w:sz w:val="24"/>
          <w:szCs w:val="24"/>
          <w:lang w:val="en-US"/>
        </w:rPr>
        <w:t xml:space="preserve"> – </w:t>
      </w:r>
      <w:r>
        <w:rPr>
          <w:sz w:val="24"/>
          <w:szCs w:val="24"/>
          <w:lang w:val="en-US"/>
        </w:rPr>
        <w:t>Gummy buildup from linden trees.  Decision to do it ourselves.</w:t>
      </w:r>
    </w:p>
    <w:p w14:paraId="0A599DD0" w14:textId="39786FCA" w:rsidR="001B504E" w:rsidRDefault="001B504E" w:rsidP="00AC5C28">
      <w:pPr>
        <w:pStyle w:val="ListParagraph"/>
        <w:numPr>
          <w:ilvl w:val="1"/>
          <w:numId w:val="3"/>
        </w:numPr>
        <w:spacing w:after="0"/>
        <w:rPr>
          <w:sz w:val="24"/>
          <w:szCs w:val="24"/>
          <w:lang w:val="en-US"/>
        </w:rPr>
      </w:pPr>
      <w:r>
        <w:rPr>
          <w:b/>
          <w:bCs/>
          <w:sz w:val="24"/>
          <w:szCs w:val="24"/>
          <w:lang w:val="en-US"/>
        </w:rPr>
        <w:t>Vacuum cleaner purchased</w:t>
      </w:r>
      <w:r w:rsidRPr="001B504E">
        <w:rPr>
          <w:sz w:val="24"/>
          <w:szCs w:val="24"/>
          <w:lang w:val="en-US"/>
        </w:rPr>
        <w:t>.</w:t>
      </w:r>
    </w:p>
    <w:p w14:paraId="3AB947EE" w14:textId="731611A4" w:rsidR="001B504E" w:rsidRDefault="001B504E" w:rsidP="00AC5C28">
      <w:pPr>
        <w:pStyle w:val="ListParagraph"/>
        <w:numPr>
          <w:ilvl w:val="1"/>
          <w:numId w:val="3"/>
        </w:numPr>
        <w:spacing w:after="0"/>
        <w:rPr>
          <w:sz w:val="24"/>
          <w:szCs w:val="24"/>
          <w:lang w:val="en-US"/>
        </w:rPr>
      </w:pPr>
      <w:r w:rsidRPr="001B504E">
        <w:rPr>
          <w:b/>
          <w:sz w:val="24"/>
          <w:szCs w:val="24"/>
          <w:lang w:val="en-US"/>
        </w:rPr>
        <w:t>Roof Replacement</w:t>
      </w:r>
      <w:r>
        <w:rPr>
          <w:bCs/>
          <w:sz w:val="24"/>
          <w:szCs w:val="24"/>
          <w:lang w:val="en-US"/>
        </w:rPr>
        <w:t xml:space="preserve"> - </w:t>
      </w:r>
      <w:r>
        <w:rPr>
          <w:sz w:val="24"/>
          <w:szCs w:val="24"/>
          <w:lang w:val="en-US"/>
        </w:rPr>
        <w:t xml:space="preserve">3-5 Year Roof replacement with chimney </w:t>
      </w:r>
      <w:proofErr w:type="spellStart"/>
      <w:r>
        <w:rPr>
          <w:sz w:val="24"/>
          <w:szCs w:val="24"/>
          <w:lang w:val="en-US"/>
        </w:rPr>
        <w:t>spurging</w:t>
      </w:r>
      <w:proofErr w:type="spellEnd"/>
      <w:r>
        <w:rPr>
          <w:sz w:val="24"/>
          <w:szCs w:val="24"/>
          <w:lang w:val="en-US"/>
        </w:rPr>
        <w:t>. Quotes for $50-65,000 received.</w:t>
      </w:r>
    </w:p>
    <w:p w14:paraId="7804B6A7" w14:textId="7536F846" w:rsidR="001B504E" w:rsidRDefault="001B504E" w:rsidP="00AC5C28">
      <w:pPr>
        <w:pStyle w:val="ListParagraph"/>
        <w:numPr>
          <w:ilvl w:val="1"/>
          <w:numId w:val="3"/>
        </w:numPr>
        <w:spacing w:after="0"/>
        <w:rPr>
          <w:sz w:val="24"/>
          <w:szCs w:val="24"/>
          <w:lang w:val="en-US"/>
        </w:rPr>
      </w:pPr>
      <w:r w:rsidRPr="001B504E">
        <w:rPr>
          <w:b/>
          <w:bCs/>
          <w:sz w:val="24"/>
          <w:szCs w:val="24"/>
          <w:lang w:val="en-US"/>
        </w:rPr>
        <w:t>Rear parking lot repair</w:t>
      </w:r>
      <w:r>
        <w:rPr>
          <w:sz w:val="24"/>
          <w:szCs w:val="24"/>
          <w:lang w:val="en-US"/>
        </w:rPr>
        <w:t xml:space="preserve"> - Completed.</w:t>
      </w:r>
    </w:p>
    <w:p w14:paraId="3A47BCC1" w14:textId="77777777" w:rsidR="001B504E" w:rsidRDefault="001B504E" w:rsidP="001B504E">
      <w:pPr>
        <w:pStyle w:val="ListParagraph"/>
        <w:spacing w:after="0"/>
        <w:ind w:left="1800"/>
        <w:rPr>
          <w:sz w:val="24"/>
          <w:szCs w:val="24"/>
          <w:lang w:val="en-US"/>
        </w:rPr>
      </w:pPr>
    </w:p>
    <w:p w14:paraId="31B613BE" w14:textId="7E451A5F" w:rsidR="001B504E" w:rsidRPr="001B504E" w:rsidRDefault="001B504E" w:rsidP="001B504E">
      <w:pPr>
        <w:pStyle w:val="ListParagraph"/>
        <w:numPr>
          <w:ilvl w:val="0"/>
          <w:numId w:val="3"/>
        </w:numPr>
        <w:spacing w:after="0"/>
        <w:rPr>
          <w:sz w:val="24"/>
          <w:szCs w:val="24"/>
          <w:lang w:val="en-US"/>
        </w:rPr>
      </w:pPr>
      <w:r>
        <w:rPr>
          <w:b/>
          <w:bCs/>
          <w:sz w:val="24"/>
          <w:szCs w:val="24"/>
          <w:lang w:val="en-US"/>
        </w:rPr>
        <w:t>New Business:</w:t>
      </w:r>
    </w:p>
    <w:p w14:paraId="5CC92FF0" w14:textId="0EF4D074" w:rsidR="001B504E" w:rsidRDefault="001B504E" w:rsidP="001B504E">
      <w:pPr>
        <w:pStyle w:val="ListParagraph"/>
        <w:numPr>
          <w:ilvl w:val="1"/>
          <w:numId w:val="3"/>
        </w:numPr>
        <w:spacing w:after="0"/>
        <w:rPr>
          <w:sz w:val="24"/>
          <w:szCs w:val="24"/>
          <w:lang w:val="en-US"/>
        </w:rPr>
      </w:pPr>
      <w:r>
        <w:rPr>
          <w:b/>
          <w:bCs/>
          <w:sz w:val="24"/>
          <w:szCs w:val="24"/>
          <w:lang w:val="en-US"/>
        </w:rPr>
        <w:t xml:space="preserve">2026 Electrical Load Analysis </w:t>
      </w:r>
      <w:r>
        <w:rPr>
          <w:sz w:val="24"/>
          <w:szCs w:val="24"/>
          <w:lang w:val="en-US"/>
        </w:rPr>
        <w:t xml:space="preserve">– This is a relatively new city requirement of all strata properties.  After discussion, it was moved by Merry and seconded by Joe </w:t>
      </w:r>
      <w:proofErr w:type="gramStart"/>
      <w:r>
        <w:rPr>
          <w:sz w:val="24"/>
          <w:szCs w:val="24"/>
          <w:lang w:val="en-US"/>
        </w:rPr>
        <w:t>that quotes</w:t>
      </w:r>
      <w:proofErr w:type="gramEnd"/>
      <w:r>
        <w:rPr>
          <w:sz w:val="24"/>
          <w:szCs w:val="24"/>
          <w:lang w:val="en-US"/>
        </w:rPr>
        <w:t xml:space="preserve"> be obtained to have the analysis completed this year.  Mike to provide contractor references from other properties they own. Unanimously approved.</w:t>
      </w:r>
    </w:p>
    <w:p w14:paraId="0B51CC49" w14:textId="73424A25" w:rsidR="001B504E" w:rsidRDefault="001B504E" w:rsidP="001B504E">
      <w:pPr>
        <w:pStyle w:val="ListParagraph"/>
        <w:numPr>
          <w:ilvl w:val="1"/>
          <w:numId w:val="3"/>
        </w:numPr>
        <w:spacing w:after="0"/>
        <w:rPr>
          <w:sz w:val="24"/>
          <w:szCs w:val="24"/>
          <w:lang w:val="en-US"/>
        </w:rPr>
      </w:pPr>
      <w:r w:rsidRPr="001B504E">
        <w:rPr>
          <w:b/>
          <w:bCs/>
          <w:sz w:val="24"/>
          <w:szCs w:val="24"/>
          <w:lang w:val="en-US"/>
        </w:rPr>
        <w:t>Upgrade</w:t>
      </w:r>
      <w:r>
        <w:rPr>
          <w:b/>
          <w:bCs/>
          <w:sz w:val="24"/>
          <w:szCs w:val="24"/>
          <w:lang w:val="en-US"/>
        </w:rPr>
        <w:t>s</w:t>
      </w:r>
      <w:r w:rsidRPr="001B504E">
        <w:rPr>
          <w:b/>
          <w:bCs/>
          <w:sz w:val="24"/>
          <w:szCs w:val="24"/>
          <w:lang w:val="en-US"/>
        </w:rPr>
        <w:t xml:space="preserve"> for EV Charging Stations</w:t>
      </w:r>
      <w:r>
        <w:rPr>
          <w:sz w:val="24"/>
          <w:szCs w:val="24"/>
          <w:lang w:val="en-US"/>
        </w:rPr>
        <w:t xml:space="preserve"> – Tom and Joe did extensive research into this matter.  </w:t>
      </w:r>
      <w:proofErr w:type="gramStart"/>
      <w:r>
        <w:rPr>
          <w:sz w:val="24"/>
          <w:szCs w:val="24"/>
          <w:lang w:val="en-US"/>
        </w:rPr>
        <w:t>Estimated</w:t>
      </w:r>
      <w:proofErr w:type="gramEnd"/>
      <w:r>
        <w:rPr>
          <w:sz w:val="24"/>
          <w:szCs w:val="24"/>
          <w:lang w:val="en-US"/>
        </w:rPr>
        <w:t xml:space="preserve"> cost for electrical upgrades </w:t>
      </w:r>
      <w:proofErr w:type="gramStart"/>
      <w:r>
        <w:rPr>
          <w:sz w:val="24"/>
          <w:szCs w:val="24"/>
          <w:lang w:val="en-US"/>
        </w:rPr>
        <w:t>were</w:t>
      </w:r>
      <w:proofErr w:type="gramEnd"/>
      <w:r>
        <w:rPr>
          <w:sz w:val="24"/>
          <w:szCs w:val="24"/>
          <w:lang w:val="en-US"/>
        </w:rPr>
        <w:t xml:space="preserve"> as much as $250,000 for just the six parking spaces behind </w:t>
      </w:r>
      <w:proofErr w:type="gramStart"/>
      <w:r>
        <w:rPr>
          <w:sz w:val="24"/>
          <w:szCs w:val="24"/>
          <w:lang w:val="en-US"/>
        </w:rPr>
        <w:t>building</w:t>
      </w:r>
      <w:proofErr w:type="gramEnd"/>
      <w:r>
        <w:rPr>
          <w:sz w:val="24"/>
          <w:szCs w:val="24"/>
          <w:lang w:val="en-US"/>
        </w:rPr>
        <w:t>.  It was decided not to proceed with this project.</w:t>
      </w:r>
    </w:p>
    <w:p w14:paraId="6F2B82B5" w14:textId="4BADB421" w:rsidR="001B504E" w:rsidRDefault="00576F54" w:rsidP="001B504E">
      <w:pPr>
        <w:pStyle w:val="ListParagraph"/>
        <w:numPr>
          <w:ilvl w:val="1"/>
          <w:numId w:val="3"/>
        </w:numPr>
        <w:spacing w:after="0"/>
        <w:rPr>
          <w:sz w:val="24"/>
          <w:szCs w:val="24"/>
          <w:lang w:val="en-US"/>
        </w:rPr>
      </w:pPr>
      <w:r>
        <w:rPr>
          <w:b/>
          <w:bCs/>
          <w:sz w:val="24"/>
          <w:szCs w:val="24"/>
          <w:lang w:val="en-US"/>
        </w:rPr>
        <w:lastRenderedPageBreak/>
        <w:t xml:space="preserve">Annual Depreciation Report </w:t>
      </w:r>
      <w:r>
        <w:rPr>
          <w:sz w:val="24"/>
          <w:szCs w:val="24"/>
          <w:lang w:val="en-US"/>
        </w:rPr>
        <w:t>– A new report will be required by end of 2026.  It was decided</w:t>
      </w:r>
      <w:r w:rsidR="00C61514">
        <w:rPr>
          <w:sz w:val="24"/>
          <w:szCs w:val="24"/>
          <w:lang w:val="en-US"/>
        </w:rPr>
        <w:t xml:space="preserve"> we will use the existing document for this year.</w:t>
      </w:r>
    </w:p>
    <w:p w14:paraId="08EA6315" w14:textId="7789D80F" w:rsidR="00901DC3" w:rsidRPr="00901DC3" w:rsidRDefault="00901DC3" w:rsidP="001B504E">
      <w:pPr>
        <w:pStyle w:val="ListParagraph"/>
        <w:numPr>
          <w:ilvl w:val="1"/>
          <w:numId w:val="3"/>
        </w:numPr>
        <w:spacing w:after="0"/>
        <w:rPr>
          <w:sz w:val="24"/>
          <w:szCs w:val="24"/>
          <w:lang w:val="en-US"/>
        </w:rPr>
      </w:pPr>
      <w:r>
        <w:rPr>
          <w:b/>
          <w:bCs/>
          <w:sz w:val="24"/>
          <w:szCs w:val="24"/>
          <w:lang w:val="en-US"/>
        </w:rPr>
        <w:t xml:space="preserve">Approve Budget for 2025:  </w:t>
      </w:r>
      <w:r>
        <w:rPr>
          <w:sz w:val="24"/>
          <w:szCs w:val="24"/>
          <w:lang w:val="en-US"/>
        </w:rPr>
        <w:t xml:space="preserve">After discussion, it was moved by Mike and seconded by Tom that the proposed 2025 Budget be approved.  Unanimously approved. </w:t>
      </w:r>
    </w:p>
    <w:p w14:paraId="0C1F71C4" w14:textId="664F3D2A" w:rsidR="00C61514" w:rsidRDefault="00C61514" w:rsidP="001B504E">
      <w:pPr>
        <w:pStyle w:val="ListParagraph"/>
        <w:numPr>
          <w:ilvl w:val="1"/>
          <w:numId w:val="3"/>
        </w:numPr>
        <w:spacing w:after="0"/>
        <w:rPr>
          <w:sz w:val="24"/>
          <w:szCs w:val="24"/>
          <w:lang w:val="en-US"/>
        </w:rPr>
      </w:pPr>
      <w:r>
        <w:rPr>
          <w:b/>
          <w:bCs/>
          <w:sz w:val="24"/>
          <w:szCs w:val="24"/>
          <w:lang w:val="en-US"/>
        </w:rPr>
        <w:t>Proposed New Bylaws</w:t>
      </w:r>
      <w:proofErr w:type="gramStart"/>
      <w:r w:rsidRPr="00C61514">
        <w:rPr>
          <w:sz w:val="24"/>
          <w:szCs w:val="24"/>
          <w:lang w:val="en-US"/>
        </w:rPr>
        <w:t>:</w:t>
      </w:r>
      <w:r>
        <w:rPr>
          <w:sz w:val="24"/>
          <w:szCs w:val="24"/>
          <w:lang w:val="en-US"/>
        </w:rPr>
        <w:t xml:space="preserve">  (</w:t>
      </w:r>
      <w:proofErr w:type="gramEnd"/>
      <w:r>
        <w:rPr>
          <w:sz w:val="24"/>
          <w:szCs w:val="24"/>
          <w:lang w:val="en-US"/>
        </w:rPr>
        <w:t>All unanimously approved)</w:t>
      </w:r>
    </w:p>
    <w:p w14:paraId="6F95DD1E" w14:textId="676A80DB" w:rsidR="00C61514" w:rsidRDefault="00C61514" w:rsidP="00C61514">
      <w:pPr>
        <w:pStyle w:val="ListParagraph"/>
        <w:numPr>
          <w:ilvl w:val="2"/>
          <w:numId w:val="3"/>
        </w:numPr>
        <w:spacing w:after="0"/>
        <w:rPr>
          <w:sz w:val="24"/>
          <w:szCs w:val="24"/>
          <w:lang w:val="en-US"/>
        </w:rPr>
      </w:pPr>
      <w:r>
        <w:rPr>
          <w:sz w:val="24"/>
          <w:szCs w:val="24"/>
          <w:lang w:val="en-US"/>
        </w:rPr>
        <w:t>To allow for Zoom or other virtual strata meetings (1</w:t>
      </w:r>
      <w:r w:rsidRPr="00C61514">
        <w:rPr>
          <w:sz w:val="24"/>
          <w:szCs w:val="24"/>
          <w:vertAlign w:val="superscript"/>
          <w:lang w:val="en-US"/>
        </w:rPr>
        <w:t>st</w:t>
      </w:r>
      <w:r>
        <w:rPr>
          <w:sz w:val="24"/>
          <w:szCs w:val="24"/>
          <w:lang w:val="en-US"/>
        </w:rPr>
        <w:t xml:space="preserve"> Surinder, 2</w:t>
      </w:r>
      <w:r w:rsidRPr="00C61514">
        <w:rPr>
          <w:sz w:val="24"/>
          <w:szCs w:val="24"/>
          <w:vertAlign w:val="superscript"/>
          <w:lang w:val="en-US"/>
        </w:rPr>
        <w:t>nd</w:t>
      </w:r>
      <w:r>
        <w:rPr>
          <w:sz w:val="24"/>
          <w:szCs w:val="24"/>
          <w:lang w:val="en-US"/>
        </w:rPr>
        <w:t xml:space="preserve"> Tessa)</w:t>
      </w:r>
    </w:p>
    <w:p w14:paraId="33FB3D99" w14:textId="00EFB403" w:rsidR="00C61514" w:rsidRDefault="00C61514" w:rsidP="00C61514">
      <w:pPr>
        <w:pStyle w:val="ListParagraph"/>
        <w:numPr>
          <w:ilvl w:val="2"/>
          <w:numId w:val="3"/>
        </w:numPr>
        <w:spacing w:after="0"/>
        <w:rPr>
          <w:sz w:val="24"/>
          <w:szCs w:val="24"/>
          <w:lang w:val="en-US"/>
        </w:rPr>
      </w:pPr>
      <w:r>
        <w:rPr>
          <w:sz w:val="24"/>
          <w:szCs w:val="24"/>
          <w:lang w:val="en-US"/>
        </w:rPr>
        <w:t>To introduce a new “Move In” fee of $150.00 (1</w:t>
      </w:r>
      <w:r w:rsidRPr="00C61514">
        <w:rPr>
          <w:sz w:val="24"/>
          <w:szCs w:val="24"/>
          <w:vertAlign w:val="superscript"/>
          <w:lang w:val="en-US"/>
        </w:rPr>
        <w:t>st</w:t>
      </w:r>
      <w:r>
        <w:rPr>
          <w:sz w:val="24"/>
          <w:szCs w:val="24"/>
          <w:lang w:val="en-US"/>
        </w:rPr>
        <w:t xml:space="preserve"> Surinder, 2</w:t>
      </w:r>
      <w:r w:rsidRPr="00C61514">
        <w:rPr>
          <w:sz w:val="24"/>
          <w:szCs w:val="24"/>
          <w:vertAlign w:val="superscript"/>
          <w:lang w:val="en-US"/>
        </w:rPr>
        <w:t>nd</w:t>
      </w:r>
      <w:r>
        <w:rPr>
          <w:sz w:val="24"/>
          <w:szCs w:val="24"/>
          <w:lang w:val="en-US"/>
        </w:rPr>
        <w:t xml:space="preserve"> Tessa) to the strata prior to occupancy of any unit.  Such </w:t>
      </w:r>
      <w:proofErr w:type="gramStart"/>
      <w:r>
        <w:rPr>
          <w:sz w:val="24"/>
          <w:szCs w:val="24"/>
          <w:lang w:val="en-US"/>
        </w:rPr>
        <w:t>fee</w:t>
      </w:r>
      <w:proofErr w:type="gramEnd"/>
      <w:r>
        <w:rPr>
          <w:sz w:val="24"/>
          <w:szCs w:val="24"/>
          <w:lang w:val="en-US"/>
        </w:rPr>
        <w:t xml:space="preserve"> will not</w:t>
      </w:r>
      <w:r w:rsidR="006A3DC5">
        <w:rPr>
          <w:sz w:val="24"/>
          <w:szCs w:val="24"/>
          <w:lang w:val="en-US"/>
        </w:rPr>
        <w:t xml:space="preserve"> relieve an owner or tenant to repay any damages </w:t>
      </w:r>
      <w:proofErr w:type="gramStart"/>
      <w:r w:rsidR="006A3DC5">
        <w:rPr>
          <w:sz w:val="24"/>
          <w:szCs w:val="24"/>
          <w:lang w:val="en-US"/>
        </w:rPr>
        <w:t>in excess of</w:t>
      </w:r>
      <w:proofErr w:type="gramEnd"/>
      <w:r w:rsidR="006A3DC5">
        <w:rPr>
          <w:sz w:val="24"/>
          <w:szCs w:val="24"/>
          <w:lang w:val="en-US"/>
        </w:rPr>
        <w:t xml:space="preserve"> this fee.  Any damages </w:t>
      </w:r>
      <w:proofErr w:type="gramStart"/>
      <w:r w:rsidR="006A3DC5">
        <w:rPr>
          <w:sz w:val="24"/>
          <w:szCs w:val="24"/>
          <w:lang w:val="en-US"/>
        </w:rPr>
        <w:t>in excess of</w:t>
      </w:r>
      <w:proofErr w:type="gramEnd"/>
      <w:r w:rsidR="006A3DC5">
        <w:rPr>
          <w:sz w:val="24"/>
          <w:szCs w:val="24"/>
          <w:lang w:val="en-US"/>
        </w:rPr>
        <w:t xml:space="preserve"> $150.00 that are not paid by </w:t>
      </w:r>
      <w:proofErr w:type="gramStart"/>
      <w:r w:rsidR="006A3DC5">
        <w:rPr>
          <w:sz w:val="24"/>
          <w:szCs w:val="24"/>
          <w:lang w:val="en-US"/>
        </w:rPr>
        <w:t>tenant</w:t>
      </w:r>
      <w:proofErr w:type="gramEnd"/>
      <w:r w:rsidR="006A3DC5">
        <w:rPr>
          <w:sz w:val="24"/>
          <w:szCs w:val="24"/>
          <w:lang w:val="en-US"/>
        </w:rPr>
        <w:t xml:space="preserve"> will be the owner’s responsibility to pay.</w:t>
      </w:r>
      <w:r>
        <w:rPr>
          <w:sz w:val="24"/>
          <w:szCs w:val="24"/>
          <w:lang w:val="en-US"/>
        </w:rPr>
        <w:t xml:space="preserve"> </w:t>
      </w:r>
    </w:p>
    <w:p w14:paraId="2D953A96" w14:textId="10EFCD1D" w:rsidR="00C61514" w:rsidRDefault="00C61514" w:rsidP="00C61514">
      <w:pPr>
        <w:pStyle w:val="ListParagraph"/>
        <w:numPr>
          <w:ilvl w:val="2"/>
          <w:numId w:val="3"/>
        </w:numPr>
        <w:spacing w:after="0"/>
        <w:rPr>
          <w:sz w:val="24"/>
          <w:szCs w:val="24"/>
          <w:lang w:val="en-US"/>
        </w:rPr>
      </w:pPr>
      <w:r>
        <w:rPr>
          <w:sz w:val="24"/>
          <w:szCs w:val="24"/>
          <w:lang w:val="en-US"/>
        </w:rPr>
        <w:t>To introduce new rules regulating the use of electric vehicles in the building (1</w:t>
      </w:r>
      <w:r w:rsidRPr="00C61514">
        <w:rPr>
          <w:sz w:val="24"/>
          <w:szCs w:val="24"/>
          <w:vertAlign w:val="superscript"/>
          <w:lang w:val="en-US"/>
        </w:rPr>
        <w:t>st</w:t>
      </w:r>
      <w:r>
        <w:rPr>
          <w:sz w:val="24"/>
          <w:szCs w:val="24"/>
          <w:lang w:val="en-US"/>
        </w:rPr>
        <w:t xml:space="preserve"> Merry, 2</w:t>
      </w:r>
      <w:r w:rsidRPr="00C61514">
        <w:rPr>
          <w:sz w:val="24"/>
          <w:szCs w:val="24"/>
          <w:vertAlign w:val="superscript"/>
          <w:lang w:val="en-US"/>
        </w:rPr>
        <w:t>nd</w:t>
      </w:r>
      <w:r>
        <w:rPr>
          <w:sz w:val="24"/>
          <w:szCs w:val="24"/>
          <w:lang w:val="en-US"/>
        </w:rPr>
        <w:t xml:space="preserve"> Tessa)</w:t>
      </w:r>
    </w:p>
    <w:p w14:paraId="121E729A" w14:textId="56CF70FE" w:rsidR="00C61514" w:rsidRDefault="00C61514" w:rsidP="00C61514">
      <w:pPr>
        <w:pStyle w:val="ListParagraph"/>
        <w:numPr>
          <w:ilvl w:val="2"/>
          <w:numId w:val="3"/>
        </w:numPr>
        <w:spacing w:after="0"/>
        <w:rPr>
          <w:sz w:val="24"/>
          <w:szCs w:val="24"/>
          <w:lang w:val="en-US"/>
        </w:rPr>
      </w:pPr>
      <w:r>
        <w:rPr>
          <w:sz w:val="24"/>
          <w:szCs w:val="24"/>
          <w:lang w:val="en-US"/>
        </w:rPr>
        <w:t>To introduce a new $50.00/month special addition to the Capital Reserve Fund (1</w:t>
      </w:r>
      <w:r w:rsidRPr="00C61514">
        <w:rPr>
          <w:sz w:val="24"/>
          <w:szCs w:val="24"/>
          <w:vertAlign w:val="superscript"/>
          <w:lang w:val="en-US"/>
        </w:rPr>
        <w:t>st</w:t>
      </w:r>
      <w:r>
        <w:rPr>
          <w:sz w:val="24"/>
          <w:szCs w:val="24"/>
          <w:lang w:val="en-US"/>
        </w:rPr>
        <w:t xml:space="preserve"> Surinder, 2</w:t>
      </w:r>
      <w:r w:rsidRPr="00C61514">
        <w:rPr>
          <w:sz w:val="24"/>
          <w:szCs w:val="24"/>
          <w:vertAlign w:val="superscript"/>
          <w:lang w:val="en-US"/>
        </w:rPr>
        <w:t>nd</w:t>
      </w:r>
      <w:r>
        <w:rPr>
          <w:sz w:val="24"/>
          <w:szCs w:val="24"/>
          <w:lang w:val="en-US"/>
        </w:rPr>
        <w:t xml:space="preserve"> Tessa)</w:t>
      </w:r>
    </w:p>
    <w:p w14:paraId="4DAEEB9E" w14:textId="77777777" w:rsidR="00C61514" w:rsidRDefault="00C61514" w:rsidP="00C61514">
      <w:pPr>
        <w:pStyle w:val="ListParagraph"/>
        <w:spacing w:after="0"/>
        <w:ind w:left="2520"/>
        <w:rPr>
          <w:sz w:val="24"/>
          <w:szCs w:val="24"/>
          <w:lang w:val="en-US"/>
        </w:rPr>
      </w:pPr>
    </w:p>
    <w:p w14:paraId="36D914D2" w14:textId="47F5D9AC" w:rsidR="00C61514" w:rsidRPr="001B504E" w:rsidRDefault="00C61514" w:rsidP="00C61514">
      <w:pPr>
        <w:pStyle w:val="ListParagraph"/>
        <w:numPr>
          <w:ilvl w:val="0"/>
          <w:numId w:val="3"/>
        </w:numPr>
        <w:spacing w:after="0"/>
        <w:rPr>
          <w:sz w:val="24"/>
          <w:szCs w:val="24"/>
          <w:lang w:val="en-US"/>
        </w:rPr>
      </w:pPr>
      <w:r>
        <w:rPr>
          <w:b/>
          <w:bCs/>
          <w:sz w:val="24"/>
          <w:szCs w:val="24"/>
          <w:lang w:val="en-US"/>
        </w:rPr>
        <w:t>Election of Strata Council:</w:t>
      </w:r>
    </w:p>
    <w:p w14:paraId="572819EE" w14:textId="77777777" w:rsidR="00C61514" w:rsidRDefault="00C61514" w:rsidP="00C61514">
      <w:pPr>
        <w:pStyle w:val="ListParagraph"/>
        <w:numPr>
          <w:ilvl w:val="1"/>
          <w:numId w:val="3"/>
        </w:numPr>
        <w:spacing w:after="0"/>
        <w:rPr>
          <w:sz w:val="24"/>
          <w:szCs w:val="24"/>
          <w:lang w:val="en-US"/>
        </w:rPr>
      </w:pPr>
      <w:r>
        <w:rPr>
          <w:sz w:val="24"/>
          <w:szCs w:val="24"/>
          <w:lang w:val="en-US"/>
        </w:rPr>
        <w:t xml:space="preserve">Tom, Mike and Surinder all agreed to return as council members for the next year.  Joe officially stepped </w:t>
      </w:r>
      <w:proofErr w:type="gramStart"/>
      <w:r>
        <w:rPr>
          <w:sz w:val="24"/>
          <w:szCs w:val="24"/>
          <w:lang w:val="en-US"/>
        </w:rPr>
        <w:t>down, but</w:t>
      </w:r>
      <w:proofErr w:type="gramEnd"/>
      <w:r>
        <w:rPr>
          <w:sz w:val="24"/>
          <w:szCs w:val="24"/>
          <w:lang w:val="en-US"/>
        </w:rPr>
        <w:t xml:space="preserve"> will remain as an “at large” member for another year.</w:t>
      </w:r>
      <w:r>
        <w:rPr>
          <w:sz w:val="24"/>
          <w:szCs w:val="24"/>
          <w:lang w:val="en-US"/>
        </w:rPr>
        <w:tab/>
      </w:r>
    </w:p>
    <w:p w14:paraId="5F07733B" w14:textId="77777777" w:rsidR="00C61514" w:rsidRDefault="00C61514" w:rsidP="00C61514">
      <w:pPr>
        <w:pStyle w:val="ListParagraph"/>
        <w:spacing w:after="0"/>
        <w:ind w:left="1800"/>
        <w:rPr>
          <w:sz w:val="24"/>
          <w:szCs w:val="24"/>
          <w:lang w:val="en-US"/>
        </w:rPr>
      </w:pPr>
    </w:p>
    <w:p w14:paraId="36C67C55" w14:textId="10192150" w:rsidR="00C61514" w:rsidRDefault="00C61514" w:rsidP="00C61514">
      <w:pPr>
        <w:pStyle w:val="ListParagraph"/>
        <w:spacing w:after="0"/>
        <w:ind w:left="1800"/>
        <w:rPr>
          <w:sz w:val="24"/>
          <w:szCs w:val="24"/>
          <w:lang w:val="en-US"/>
        </w:rPr>
      </w:pPr>
      <w:r>
        <w:rPr>
          <w:sz w:val="24"/>
          <w:szCs w:val="24"/>
          <w:lang w:val="en-US"/>
        </w:rPr>
        <w:t xml:space="preserve">After discussion, it was moved by Tom and seconded by Tessa that the above </w:t>
      </w:r>
      <w:proofErr w:type="gramStart"/>
      <w:r>
        <w:rPr>
          <w:sz w:val="24"/>
          <w:szCs w:val="24"/>
          <w:lang w:val="en-US"/>
        </w:rPr>
        <w:t>persons</w:t>
      </w:r>
      <w:proofErr w:type="gramEnd"/>
      <w:r>
        <w:rPr>
          <w:sz w:val="24"/>
          <w:szCs w:val="24"/>
          <w:lang w:val="en-US"/>
        </w:rPr>
        <w:t xml:space="preserve"> be approved for the next council year.  Unanimously approved.</w:t>
      </w:r>
    </w:p>
    <w:p w14:paraId="6440BBDA" w14:textId="77777777" w:rsidR="006A3DC5" w:rsidRDefault="006A3DC5" w:rsidP="00C61514">
      <w:pPr>
        <w:pStyle w:val="ListParagraph"/>
        <w:spacing w:after="0"/>
        <w:ind w:left="1800"/>
        <w:rPr>
          <w:sz w:val="24"/>
          <w:szCs w:val="24"/>
          <w:lang w:val="en-US"/>
        </w:rPr>
      </w:pPr>
    </w:p>
    <w:p w14:paraId="478B418A" w14:textId="4ED63C88" w:rsidR="006A3DC5" w:rsidRPr="00901DC3" w:rsidRDefault="00901DC3" w:rsidP="00901DC3">
      <w:pPr>
        <w:pStyle w:val="ListParagraph"/>
        <w:numPr>
          <w:ilvl w:val="0"/>
          <w:numId w:val="3"/>
        </w:numPr>
        <w:spacing w:after="0"/>
        <w:rPr>
          <w:b/>
          <w:bCs/>
          <w:sz w:val="24"/>
          <w:szCs w:val="24"/>
          <w:lang w:val="en-US"/>
        </w:rPr>
      </w:pPr>
      <w:r w:rsidRPr="00901DC3">
        <w:rPr>
          <w:b/>
          <w:bCs/>
          <w:sz w:val="24"/>
          <w:szCs w:val="24"/>
          <w:lang w:val="en-US"/>
        </w:rPr>
        <w:t>Meeting Adjourned.</w:t>
      </w:r>
    </w:p>
    <w:sectPr w:rsidR="006A3DC5" w:rsidRPr="00901D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5D7C" w14:textId="77777777" w:rsidR="00473644" w:rsidRDefault="00473644" w:rsidP="00901DC3">
      <w:pPr>
        <w:spacing w:after="0" w:line="240" w:lineRule="auto"/>
      </w:pPr>
      <w:r>
        <w:separator/>
      </w:r>
    </w:p>
  </w:endnote>
  <w:endnote w:type="continuationSeparator" w:id="0">
    <w:p w14:paraId="13F0ACD1" w14:textId="77777777" w:rsidR="00473644" w:rsidRDefault="00473644" w:rsidP="0090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7C2D" w14:textId="77777777" w:rsidR="000F099D" w:rsidRDefault="000F0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F042" w14:textId="77777777" w:rsidR="000F099D" w:rsidRDefault="000F0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0F7C" w14:textId="77777777" w:rsidR="000F099D" w:rsidRDefault="000F0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0BD60" w14:textId="77777777" w:rsidR="00473644" w:rsidRDefault="00473644" w:rsidP="00901DC3">
      <w:pPr>
        <w:spacing w:after="0" w:line="240" w:lineRule="auto"/>
      </w:pPr>
      <w:r>
        <w:separator/>
      </w:r>
    </w:p>
  </w:footnote>
  <w:footnote w:type="continuationSeparator" w:id="0">
    <w:p w14:paraId="24E3CF7C" w14:textId="77777777" w:rsidR="00473644" w:rsidRDefault="00473644" w:rsidP="0090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D918" w14:textId="634AB9D3" w:rsidR="000F099D" w:rsidRDefault="000F099D">
    <w:pPr>
      <w:pStyle w:val="Header"/>
    </w:pPr>
    <w:r>
      <w:rPr>
        <w:noProof/>
      </w:rPr>
      <w:pict w14:anchorId="62C2B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0775" w14:textId="0F4A95BF" w:rsidR="000F099D" w:rsidRDefault="000F099D">
    <w:pPr>
      <w:pStyle w:val="Header"/>
    </w:pPr>
    <w:r>
      <w:rPr>
        <w:noProof/>
      </w:rPr>
      <w:pict w14:anchorId="2E8A6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8B48" w14:textId="4A4A15A9" w:rsidR="000F099D" w:rsidRDefault="000F099D">
    <w:pPr>
      <w:pStyle w:val="Header"/>
    </w:pPr>
    <w:r>
      <w:rPr>
        <w:noProof/>
      </w:rPr>
      <w:pict w14:anchorId="26A95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CBD"/>
    <w:multiLevelType w:val="hybridMultilevel"/>
    <w:tmpl w:val="01FA0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106E9C"/>
    <w:multiLevelType w:val="hybridMultilevel"/>
    <w:tmpl w:val="89286DAA"/>
    <w:lvl w:ilvl="0" w:tplc="3D26648A">
      <w:start w:val="2025"/>
      <w:numFmt w:val="decimal"/>
      <w:lvlText w:val="%1"/>
      <w:lvlJc w:val="left"/>
      <w:pPr>
        <w:ind w:left="888" w:hanging="52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48252F"/>
    <w:multiLevelType w:val="hybridMultilevel"/>
    <w:tmpl w:val="D2DE4826"/>
    <w:lvl w:ilvl="0" w:tplc="4346430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69915174">
    <w:abstractNumId w:val="0"/>
  </w:num>
  <w:num w:numId="2" w16cid:durableId="1240558472">
    <w:abstractNumId w:val="1"/>
  </w:num>
  <w:num w:numId="3" w16cid:durableId="70680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DE"/>
    <w:rsid w:val="00020CD8"/>
    <w:rsid w:val="000D522E"/>
    <w:rsid w:val="000F099D"/>
    <w:rsid w:val="001B504E"/>
    <w:rsid w:val="00352FE8"/>
    <w:rsid w:val="003F5BC7"/>
    <w:rsid w:val="00473644"/>
    <w:rsid w:val="00576F54"/>
    <w:rsid w:val="006A3DC5"/>
    <w:rsid w:val="00900512"/>
    <w:rsid w:val="00901DC3"/>
    <w:rsid w:val="00AC5C28"/>
    <w:rsid w:val="00BE67DC"/>
    <w:rsid w:val="00C61514"/>
    <w:rsid w:val="00F03F3F"/>
    <w:rsid w:val="00FE1B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9E5BD"/>
  <w15:chartTrackingRefBased/>
  <w15:docId w15:val="{9A1FAF43-5FBD-433B-B7DD-68A92A56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BDE"/>
    <w:rPr>
      <w:rFonts w:eastAsiaTheme="majorEastAsia" w:cstheme="majorBidi"/>
      <w:color w:val="272727" w:themeColor="text1" w:themeTint="D8"/>
    </w:rPr>
  </w:style>
  <w:style w:type="paragraph" w:styleId="Title">
    <w:name w:val="Title"/>
    <w:basedOn w:val="Normal"/>
    <w:next w:val="Normal"/>
    <w:link w:val="TitleChar"/>
    <w:uiPriority w:val="10"/>
    <w:qFormat/>
    <w:rsid w:val="00FE1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BDE"/>
    <w:pPr>
      <w:spacing w:before="160"/>
      <w:jc w:val="center"/>
    </w:pPr>
    <w:rPr>
      <w:i/>
      <w:iCs/>
      <w:color w:val="404040" w:themeColor="text1" w:themeTint="BF"/>
    </w:rPr>
  </w:style>
  <w:style w:type="character" w:customStyle="1" w:styleId="QuoteChar">
    <w:name w:val="Quote Char"/>
    <w:basedOn w:val="DefaultParagraphFont"/>
    <w:link w:val="Quote"/>
    <w:uiPriority w:val="29"/>
    <w:rsid w:val="00FE1BDE"/>
    <w:rPr>
      <w:i/>
      <w:iCs/>
      <w:color w:val="404040" w:themeColor="text1" w:themeTint="BF"/>
    </w:rPr>
  </w:style>
  <w:style w:type="paragraph" w:styleId="ListParagraph">
    <w:name w:val="List Paragraph"/>
    <w:basedOn w:val="Normal"/>
    <w:uiPriority w:val="34"/>
    <w:qFormat/>
    <w:rsid w:val="00FE1BDE"/>
    <w:pPr>
      <w:ind w:left="720"/>
      <w:contextualSpacing/>
    </w:pPr>
  </w:style>
  <w:style w:type="character" w:styleId="IntenseEmphasis">
    <w:name w:val="Intense Emphasis"/>
    <w:basedOn w:val="DefaultParagraphFont"/>
    <w:uiPriority w:val="21"/>
    <w:qFormat/>
    <w:rsid w:val="00FE1BDE"/>
    <w:rPr>
      <w:i/>
      <w:iCs/>
      <w:color w:val="0F4761" w:themeColor="accent1" w:themeShade="BF"/>
    </w:rPr>
  </w:style>
  <w:style w:type="paragraph" w:styleId="IntenseQuote">
    <w:name w:val="Intense Quote"/>
    <w:basedOn w:val="Normal"/>
    <w:next w:val="Normal"/>
    <w:link w:val="IntenseQuoteChar"/>
    <w:uiPriority w:val="30"/>
    <w:qFormat/>
    <w:rsid w:val="00FE1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BDE"/>
    <w:rPr>
      <w:i/>
      <w:iCs/>
      <w:color w:val="0F4761" w:themeColor="accent1" w:themeShade="BF"/>
    </w:rPr>
  </w:style>
  <w:style w:type="character" w:styleId="IntenseReference">
    <w:name w:val="Intense Reference"/>
    <w:basedOn w:val="DefaultParagraphFont"/>
    <w:uiPriority w:val="32"/>
    <w:qFormat/>
    <w:rsid w:val="00FE1BDE"/>
    <w:rPr>
      <w:b/>
      <w:bCs/>
      <w:smallCaps/>
      <w:color w:val="0F4761" w:themeColor="accent1" w:themeShade="BF"/>
      <w:spacing w:val="5"/>
    </w:rPr>
  </w:style>
  <w:style w:type="character" w:styleId="Hyperlink">
    <w:name w:val="Hyperlink"/>
    <w:basedOn w:val="DefaultParagraphFont"/>
    <w:uiPriority w:val="99"/>
    <w:unhideWhenUsed/>
    <w:rsid w:val="00FE1BDE"/>
    <w:rPr>
      <w:color w:val="467886" w:themeColor="hyperlink"/>
      <w:u w:val="single"/>
    </w:rPr>
  </w:style>
  <w:style w:type="character" w:styleId="UnresolvedMention">
    <w:name w:val="Unresolved Mention"/>
    <w:basedOn w:val="DefaultParagraphFont"/>
    <w:uiPriority w:val="99"/>
    <w:semiHidden/>
    <w:unhideWhenUsed/>
    <w:rsid w:val="00FE1BDE"/>
    <w:rPr>
      <w:color w:val="605E5C"/>
      <w:shd w:val="clear" w:color="auto" w:fill="E1DFDD"/>
    </w:rPr>
  </w:style>
  <w:style w:type="paragraph" w:styleId="Header">
    <w:name w:val="header"/>
    <w:basedOn w:val="Normal"/>
    <w:link w:val="HeaderChar"/>
    <w:uiPriority w:val="99"/>
    <w:unhideWhenUsed/>
    <w:rsid w:val="0090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DC3"/>
  </w:style>
  <w:style w:type="paragraph" w:styleId="Footer">
    <w:name w:val="footer"/>
    <w:basedOn w:val="Normal"/>
    <w:link w:val="FooterChar"/>
    <w:uiPriority w:val="99"/>
    <w:unhideWhenUsed/>
    <w:rsid w:val="0090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icester.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Walsh</dc:creator>
  <cp:keywords/>
  <dc:description/>
  <cp:lastModifiedBy>Mike Walsh</cp:lastModifiedBy>
  <cp:revision>7</cp:revision>
  <dcterms:created xsi:type="dcterms:W3CDTF">2025-04-12T17:54:00Z</dcterms:created>
  <dcterms:modified xsi:type="dcterms:W3CDTF">2025-04-12T18:43:00Z</dcterms:modified>
</cp:coreProperties>
</file>